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F6" w:rsidRPr="00F807C2" w:rsidRDefault="00F236F6" w:rsidP="00F236F6">
      <w:pPr>
        <w:pStyle w:val="a6"/>
        <w:outlineLvl w:val="0"/>
        <w:rPr>
          <w:b/>
          <w:sz w:val="28"/>
          <w:szCs w:val="28"/>
        </w:rPr>
      </w:pPr>
      <w:r w:rsidRPr="006C2946">
        <w:rPr>
          <w:b/>
        </w:rPr>
        <w:t xml:space="preserve">                                            </w:t>
      </w:r>
      <w:r>
        <w:rPr>
          <w:b/>
        </w:rPr>
        <w:t xml:space="preserve">       </w:t>
      </w:r>
      <w:r w:rsidRPr="006C2946">
        <w:rPr>
          <w:b/>
        </w:rPr>
        <w:t xml:space="preserve"> </w:t>
      </w:r>
    </w:p>
    <w:p w:rsidR="00F236F6" w:rsidRPr="00206684" w:rsidRDefault="00F236F6" w:rsidP="00F236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средняя                    общеобразовательная школа с. Талицкий Чамлык</w:t>
      </w:r>
    </w:p>
    <w:p w:rsidR="00F236F6" w:rsidRPr="00206684" w:rsidRDefault="00F236F6" w:rsidP="00F236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Добринского муниципального района  Липецкой области.</w:t>
      </w:r>
    </w:p>
    <w:p w:rsidR="00F236F6" w:rsidRPr="00206684" w:rsidRDefault="00F236F6" w:rsidP="00F236F6">
      <w:pPr>
        <w:pStyle w:val="a6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</w:p>
    <w:p w:rsidR="00F236F6" w:rsidRPr="00206684" w:rsidRDefault="00F236F6" w:rsidP="00F236F6">
      <w:pPr>
        <w:pStyle w:val="a6"/>
        <w:tabs>
          <w:tab w:val="left" w:pos="7275"/>
        </w:tabs>
        <w:rPr>
          <w:rFonts w:ascii="Times New Roman" w:hAnsi="Times New Roman" w:cs="Times New Roman"/>
        </w:rPr>
      </w:pPr>
    </w:p>
    <w:p w:rsidR="00F236F6" w:rsidRPr="00206684" w:rsidRDefault="00F236F6" w:rsidP="00F236F6">
      <w:pPr>
        <w:pStyle w:val="a6"/>
        <w:tabs>
          <w:tab w:val="left" w:pos="7275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>Рекомендовать к утвеждению</w:t>
      </w:r>
      <w:r>
        <w:rPr>
          <w:rFonts w:ascii="Times New Roman" w:hAnsi="Times New Roman" w:cs="Times New Roman"/>
        </w:rPr>
        <w:t xml:space="preserve">.                 </w:t>
      </w:r>
      <w:r w:rsidRPr="00206684">
        <w:rPr>
          <w:rFonts w:ascii="Times New Roman" w:hAnsi="Times New Roman" w:cs="Times New Roman"/>
        </w:rPr>
        <w:t>Согласовано.</w:t>
      </w:r>
      <w:r w:rsidRPr="002066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06684">
        <w:rPr>
          <w:rFonts w:ascii="Times New Roman" w:hAnsi="Times New Roman" w:cs="Times New Roman"/>
        </w:rPr>
        <w:t>Утверждена</w:t>
      </w:r>
    </w:p>
    <w:p w:rsidR="00F236F6" w:rsidRPr="00206684" w:rsidRDefault="00F236F6" w:rsidP="00F236F6">
      <w:pPr>
        <w:pStyle w:val="a6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Протокол заседания </w:t>
      </w:r>
      <w:r>
        <w:rPr>
          <w:rFonts w:ascii="Times New Roman" w:hAnsi="Times New Roman" w:cs="Times New Roman"/>
        </w:rPr>
        <w:t xml:space="preserve">МО                            </w:t>
      </w:r>
      <w:r w:rsidRPr="00206684">
        <w:rPr>
          <w:rFonts w:ascii="Times New Roman" w:hAnsi="Times New Roman" w:cs="Times New Roman"/>
        </w:rPr>
        <w:t>Заместите</w:t>
      </w:r>
      <w:r>
        <w:rPr>
          <w:rFonts w:ascii="Times New Roman" w:hAnsi="Times New Roman" w:cs="Times New Roman"/>
        </w:rPr>
        <w:t xml:space="preserve">ль директора по УВР            </w:t>
      </w:r>
      <w:r w:rsidRPr="00206684">
        <w:rPr>
          <w:rFonts w:ascii="Times New Roman" w:hAnsi="Times New Roman" w:cs="Times New Roman"/>
        </w:rPr>
        <w:t>приказом по школе</w:t>
      </w:r>
    </w:p>
    <w:p w:rsidR="00F236F6" w:rsidRPr="00206684" w:rsidRDefault="00F236F6" w:rsidP="00F236F6">
      <w:pPr>
        <w:pStyle w:val="a6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учителей  ОБЖ и ФК      </w:t>
      </w:r>
      <w:r>
        <w:rPr>
          <w:rFonts w:ascii="Times New Roman" w:hAnsi="Times New Roman" w:cs="Times New Roman"/>
        </w:rPr>
        <w:t xml:space="preserve">                           </w:t>
      </w:r>
      <w:r w:rsidRPr="00206684">
        <w:rPr>
          <w:rFonts w:ascii="Times New Roman" w:hAnsi="Times New Roman" w:cs="Times New Roman"/>
        </w:rPr>
        <w:t>Комарова Н.А.</w:t>
      </w:r>
    </w:p>
    <w:p w:rsidR="00F236F6" w:rsidRPr="00206684" w:rsidRDefault="00F236F6" w:rsidP="00F236F6">
      <w:pPr>
        <w:pStyle w:val="a6"/>
        <w:rPr>
          <w:rFonts w:ascii="Times New Roman" w:hAnsi="Times New Roman" w:cs="Times New Roman"/>
        </w:rPr>
      </w:pPr>
    </w:p>
    <w:p w:rsidR="00F236F6" w:rsidRPr="00206684" w:rsidRDefault="00F236F6" w:rsidP="00F236F6">
      <w:pPr>
        <w:pStyle w:val="a6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6.35pt;margin-top:11.25pt;width:22.5pt;height:0;z-index:251664384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374.6pt;margin-top:11.25pt;width:36.75pt;height:0;z-index:251663360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90.85pt;margin-top:11.25pt;width:81pt;height:0;z-index:251662336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117.35pt;margin-top:11.25pt;width:18pt;height:0;z-index:251661312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15.35pt;margin-top:11.25pt;width:48.75pt;height:0;z-index:251660288" o:connectortype="straight"/>
        </w:pict>
      </w:r>
      <w:r w:rsidRPr="00206684">
        <w:rPr>
          <w:rFonts w:ascii="Times New Roman" w:hAnsi="Times New Roman" w:cs="Times New Roman"/>
        </w:rPr>
        <w:t xml:space="preserve">От 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  <w:t xml:space="preserve">                       </w: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От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</w:r>
    </w:p>
    <w:p w:rsidR="00F236F6" w:rsidRPr="00206684" w:rsidRDefault="00F236F6" w:rsidP="00F236F6">
      <w:pPr>
        <w:pStyle w:val="a6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06684">
        <w:rPr>
          <w:rFonts w:ascii="Times New Roman" w:hAnsi="Times New Roman" w:cs="Times New Roman"/>
        </w:rPr>
        <w:t xml:space="preserve">  Директор  МБОУ СОШ</w:t>
      </w:r>
    </w:p>
    <w:p w:rsidR="00F236F6" w:rsidRPr="00206684" w:rsidRDefault="00F236F6" w:rsidP="00F236F6">
      <w:pPr>
        <w:pStyle w:val="a6"/>
        <w:tabs>
          <w:tab w:val="left" w:pos="6150"/>
          <w:tab w:val="left" w:pos="729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  с. Талицкий Чамлык</w:t>
      </w:r>
    </w:p>
    <w:p w:rsidR="00F236F6" w:rsidRPr="00206684" w:rsidRDefault="00F236F6" w:rsidP="00F236F6">
      <w:pPr>
        <w:pStyle w:val="a6"/>
        <w:tabs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356.6pt;margin-top:30.2pt;width:93pt;height:0;flip:x;z-index:251665408" o:connectortype="straight"/>
        </w:pic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Pr="00206684">
        <w:rPr>
          <w:rFonts w:ascii="Times New Roman" w:hAnsi="Times New Roman" w:cs="Times New Roman"/>
        </w:rPr>
        <w:t xml:space="preserve"> Нестерова Н.Н.</w:t>
      </w:r>
    </w:p>
    <w:p w:rsidR="00F236F6" w:rsidRPr="00F807C2" w:rsidRDefault="00F236F6" w:rsidP="00F236F6">
      <w:pPr>
        <w:jc w:val="right"/>
      </w:pPr>
      <w:r>
        <w:t xml:space="preserve"> </w:t>
      </w:r>
    </w:p>
    <w:p w:rsidR="00F236F6" w:rsidRDefault="00F236F6" w:rsidP="00F236F6">
      <w:pPr>
        <w:jc w:val="right"/>
      </w:pPr>
    </w:p>
    <w:p w:rsidR="00F236F6" w:rsidRDefault="00F236F6" w:rsidP="00F236F6">
      <w:pPr>
        <w:jc w:val="right"/>
      </w:pPr>
    </w:p>
    <w:p w:rsidR="00F236F6" w:rsidRDefault="00F236F6" w:rsidP="00F236F6">
      <w:pPr>
        <w:jc w:val="right"/>
      </w:pPr>
    </w:p>
    <w:p w:rsidR="00F236F6" w:rsidRDefault="00F236F6" w:rsidP="00F236F6">
      <w:pPr>
        <w:jc w:val="center"/>
      </w:pPr>
    </w:p>
    <w:p w:rsidR="00F236F6" w:rsidRPr="00206684" w:rsidRDefault="00F236F6" w:rsidP="00F236F6">
      <w:pPr>
        <w:pStyle w:val="a6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Рабочая программа учебного курса</w:t>
      </w:r>
    </w:p>
    <w:p w:rsidR="00F236F6" w:rsidRPr="00206684" w:rsidRDefault="00F236F6" w:rsidP="00F236F6">
      <w:pPr>
        <w:pStyle w:val="a6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по физической культуре для 6 </w:t>
      </w:r>
      <w:r w:rsidRPr="00206684">
        <w:rPr>
          <w:b/>
          <w:sz w:val="28"/>
          <w:szCs w:val="32"/>
        </w:rPr>
        <w:t>кл</w:t>
      </w:r>
      <w:r>
        <w:rPr>
          <w:b/>
          <w:sz w:val="28"/>
          <w:szCs w:val="32"/>
        </w:rPr>
        <w:t>асса</w:t>
      </w:r>
    </w:p>
    <w:p w:rsidR="00F236F6" w:rsidRPr="00206684" w:rsidRDefault="00F236F6" w:rsidP="00F236F6">
      <w:pPr>
        <w:pStyle w:val="a6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2012-2013 учебный год.</w:t>
      </w:r>
    </w:p>
    <w:p w:rsidR="00F236F6" w:rsidRDefault="00F236F6" w:rsidP="00F236F6">
      <w:pPr>
        <w:tabs>
          <w:tab w:val="left" w:pos="8250"/>
        </w:tabs>
      </w:pPr>
      <w:r w:rsidRPr="00206684">
        <w:rPr>
          <w:sz w:val="20"/>
        </w:rPr>
        <w:tab/>
      </w: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tabs>
          <w:tab w:val="left" w:pos="8250"/>
        </w:tabs>
      </w:pPr>
    </w:p>
    <w:p w:rsidR="00F236F6" w:rsidRDefault="00F236F6" w:rsidP="00F236F6">
      <w:pPr>
        <w:pStyle w:val="a6"/>
      </w:pPr>
    </w:p>
    <w:p w:rsidR="00F236F6" w:rsidRDefault="00F236F6" w:rsidP="00F236F6">
      <w:pPr>
        <w:pStyle w:val="a6"/>
      </w:pPr>
    </w:p>
    <w:p w:rsidR="00F236F6" w:rsidRPr="00206684" w:rsidRDefault="00F236F6" w:rsidP="00F236F6">
      <w:pPr>
        <w:pStyle w:val="a6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 xml:space="preserve">Севостьянова Татьяна Ивановна </w:t>
      </w:r>
    </w:p>
    <w:p w:rsidR="00F236F6" w:rsidRPr="00F236F6" w:rsidRDefault="00F236F6" w:rsidP="00F236F6">
      <w:pPr>
        <w:pStyle w:val="a6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>Учитель физической культуры</w:t>
      </w:r>
    </w:p>
    <w:p w:rsidR="00786A18" w:rsidRPr="00D57008" w:rsidRDefault="00786A18" w:rsidP="00D5700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00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составлено на основании следующих нормативно –правовых  документов: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Приказ Министерства образования РФ №127 от 11.05.1999 г. «О проблемах и перспективах развития  образования в общеобразовательных учреждениях РФ».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Федеральный закон от 9 февраля 2007 г. № 17-ФЗ «О внесении изменений в Закон Российской Федерации «Об образовании» пункт 4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(приказ Минобразования  России от 9 марта 2004 г. № 1312)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стандарта. Стандарт среднего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(полного) общего образования по физической культуре (базовый уровень). - Сборник  нормативных документов. Физическая культура . -М.: Дрофа, 2004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1236 от 19.05.1998 г. «Об утверждении обязательного минимума содержания основного общего образования. Раздел «Физическая культура». 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56 от 30.06.1999 г. Об утверждении обязательного минимума содержания среднего (полного) общего образования. Раздел «Физическая культура». 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Приказ Министерства Образования РФ от 16. от  2002 г. № 2715/227/166/19 «О совершенствовании  процесса физического воспитания  в  ОУ    РФ.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Методическое письмо  Департамента государственной политики в образовании Министерства образования и науки Российской Федерации от 07.07.2005 № 03-1263 «О примерных программах по учебным предметам федерального базисного учебного плана»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Приказ МОиН РФ от 14.12. 2006г. № 321 «Об утверждении федеральных перечней        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 учебный год» ем самым ии. эффективности этоциалистами Роспотребнадзора ных факторов ний в этой области, но и формирует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Школьный учебный план на 2012 - 2013 учебный год.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воспитания, 1 − 11 классы. Авторы: В.И. Лях, А.А. Зданевич. − М: «Просвещение», 2011г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lastRenderedPageBreak/>
        <w:t xml:space="preserve"> Национальная стратегия охраны здоровья детей в России и ее правовое обеспечение   Рекомендации парламентских слушаний// Официальные документы в образовании.-2001,№18.- с.55-65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Об общероссийской системе мониторинга состояния физического здоровья населения, физического развития детей, подростков и молодежи от 29 декабря 2001 г. № 916. Официальные документы в образовании. № 4. – 2002. С.66-69.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 от 29 апреля 1999 г. № 80-Ф3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 по физической культуре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О мерах по улучшению охраны здоровья детей в Российской Федерации Приказ Министерства здравоохранения Российской Федерации, Министерства образования Российской Федерации от 31.05.2002 № 176/2017//Официальные документы в образовании 20/2002.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 О создании безопасных условий жизнедеятельности обучающихся в образовательных учреждениях Рекомендательное письмо от 12.07.2000 № 22-06-788 // Официальные документы в образовании.-№23, 2000.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О введении третьего дополнительного часа физической культуры в образовательных учреждениях РФ./ Письмо Минобразования России от 12.08.2002 г. №13-51-99/14. Вестник образования России.-№18.-2002. с.44-45</w:t>
      </w:r>
    </w:p>
    <w:p w:rsidR="00786A18" w:rsidRPr="00D57008" w:rsidRDefault="00786A18" w:rsidP="00D5700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Об увеличении двигательной активности обучающихся  общеобразовательных учреждений. Письмо Министерства образования Российской Федерации от 28 апреля 2003 г. № 13-51-86/13: Методические рекомендации //Вестник образования России.-2003, июль, №13</w:t>
      </w:r>
    </w:p>
    <w:p w:rsidR="00786A18" w:rsidRPr="00D57008" w:rsidRDefault="00D57008" w:rsidP="00D570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86A18" w:rsidRPr="00D5700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786A18" w:rsidRPr="00D57008" w:rsidRDefault="00D5700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6A18" w:rsidRPr="00D57008">
        <w:rPr>
          <w:rFonts w:ascii="Times New Roman" w:hAnsi="Times New Roman" w:cs="Times New Roman"/>
          <w:sz w:val="24"/>
          <w:szCs w:val="24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(операциональный компонент деятельности).</w:t>
      </w:r>
    </w:p>
    <w:p w:rsidR="00786A18" w:rsidRPr="00D57008" w:rsidRDefault="00786A1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786A18" w:rsidRPr="00D57008" w:rsidRDefault="00786A1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</w:t>
      </w:r>
      <w:r w:rsidRPr="00D5700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786A18" w:rsidRPr="00D57008" w:rsidRDefault="00786A1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Отличительными особенностями этого раздела является то, что по решению Совета школы, учащимся может быть предложено углубленное освоение одного из видов спорта с соответствующим увеличением объема часов (до 25%) на его освоение.  При этом предусматривается, что увеличение часов осуществляется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786A18" w:rsidRPr="00D57008" w:rsidRDefault="00786A18" w:rsidP="00D5700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57008">
        <w:rPr>
          <w:rFonts w:ascii="Times New Roman" w:hAnsi="Times New Roman" w:cs="Times New Roman"/>
          <w:b/>
          <w:sz w:val="24"/>
          <w:szCs w:val="24"/>
        </w:rPr>
        <w:t>Цели</w:t>
      </w:r>
      <w:r w:rsidR="00D57008">
        <w:rPr>
          <w:rFonts w:ascii="Times New Roman" w:hAnsi="Times New Roman" w:cs="Times New Roman"/>
          <w:b/>
          <w:sz w:val="24"/>
          <w:szCs w:val="24"/>
        </w:rPr>
        <w:t>:</w:t>
      </w:r>
    </w:p>
    <w:p w:rsidR="00786A18" w:rsidRPr="00D57008" w:rsidRDefault="00D5700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1410">
        <w:rPr>
          <w:rFonts w:ascii="Times New Roman" w:hAnsi="Times New Roman" w:cs="Times New Roman"/>
          <w:sz w:val="24"/>
          <w:szCs w:val="24"/>
        </w:rPr>
        <w:t xml:space="preserve">  </w:t>
      </w:r>
      <w:r w:rsidR="00786A18" w:rsidRPr="00D57008">
        <w:rPr>
          <w:rFonts w:ascii="Times New Roman" w:hAnsi="Times New Roman" w:cs="Times New Roman"/>
          <w:sz w:val="24"/>
          <w:szCs w:val="24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786A18" w:rsidRPr="00D57008" w:rsidRDefault="00786A1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786A18" w:rsidRPr="00D57008" w:rsidRDefault="00786A1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786A18" w:rsidRPr="00D57008" w:rsidRDefault="00786A1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827F4C" w:rsidRPr="00D57008" w:rsidRDefault="00827F4C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 В рамках реализации этих целей настоящая программа для учащихся основной школы ориентируется на решение следующих </w:t>
      </w:r>
      <w:r w:rsidRPr="00D57008">
        <w:rPr>
          <w:rStyle w:val="a3"/>
          <w:rFonts w:ascii="Times New Roman" w:hAnsi="Times New Roman" w:cs="Times New Roman"/>
          <w:sz w:val="24"/>
          <w:szCs w:val="24"/>
        </w:rPr>
        <w:t>задач:</w:t>
      </w:r>
      <w:r w:rsidRPr="00D57008">
        <w:rPr>
          <w:rFonts w:ascii="Times New Roman" w:hAnsi="Times New Roman" w:cs="Times New Roman"/>
          <w:sz w:val="24"/>
          <w:szCs w:val="24"/>
        </w:rPr>
        <w:br/>
        <w:t xml:space="preserve">      — укрепление здоровья, развитие основных физических качеств и повышение </w:t>
      </w:r>
      <w:r w:rsidRPr="00D57008">
        <w:rPr>
          <w:rFonts w:ascii="Times New Roman" w:hAnsi="Times New Roman" w:cs="Times New Roman"/>
          <w:sz w:val="24"/>
          <w:szCs w:val="24"/>
        </w:rPr>
        <w:lastRenderedPageBreak/>
        <w:t>функциональных возможностей организма;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освоение знаний о физической культуре и спорте, их истории и современном развитии, роли в формировании здорового образа жизни;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A273EE" w:rsidRDefault="00524B6F" w:rsidP="00A273EE">
      <w:pPr>
        <w:pStyle w:val="a6"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D57008">
        <w:rPr>
          <w:rFonts w:ascii="Times New Roman" w:hAnsi="Times New Roman" w:cs="Times New Roman"/>
          <w:color w:val="000000"/>
          <w:sz w:val="24"/>
          <w:szCs w:val="24"/>
        </w:rPr>
        <w:t xml:space="preserve">Курс «Физическая культура »изучается во 6 классе из расчета 3 часа в неделю. всего </w:t>
      </w:r>
      <w:r w:rsidRPr="00D57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-102 часа. </w:t>
      </w:r>
      <w:r w:rsidRPr="00D57008">
        <w:rPr>
          <w:rFonts w:ascii="Times New Roman" w:hAnsi="Times New Roman" w:cs="Times New Roman"/>
          <w:color w:val="000000"/>
          <w:sz w:val="24"/>
          <w:szCs w:val="24"/>
        </w:rPr>
        <w:t>Третий час на преподавание был введен приказом Минобрнауки от 30 августа 2010 года №889. </w:t>
      </w:r>
      <w:r w:rsidR="00A273EE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15965" w:rsidRPr="005070FB" w:rsidRDefault="00A273EE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0FB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008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и планирование образовательного процесса. </w:t>
      </w:r>
      <w:r w:rsidRPr="00D5700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57008">
        <w:rPr>
          <w:rStyle w:val="a3"/>
          <w:rFonts w:ascii="Times New Roman" w:hAnsi="Times New Roman" w:cs="Times New Roman"/>
          <w:sz w:val="24"/>
          <w:szCs w:val="24"/>
        </w:rPr>
        <w:t xml:space="preserve">формами </w:t>
      </w:r>
      <w:r w:rsidRPr="00D57008">
        <w:rPr>
          <w:rFonts w:ascii="Times New Roman" w:hAnsi="Times New Roman" w:cs="Times New Roman"/>
          <w:sz w:val="24"/>
          <w:szCs w:val="24"/>
        </w:rPr>
        <w:t xml:space="preserve">организации педагогической системы физического воспитания в основной школе являются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уроки </w:t>
      </w:r>
      <w:r w:rsidRPr="00D57008"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физкультурно-оздоровительные мероприятия </w:t>
      </w:r>
      <w:r w:rsidRPr="00D57008">
        <w:rPr>
          <w:rFonts w:ascii="Times New Roman" w:hAnsi="Times New Roman" w:cs="Times New Roman"/>
          <w:sz w:val="24"/>
          <w:szCs w:val="24"/>
        </w:rPr>
        <w:t xml:space="preserve">в режиме учебного дня,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спортивные соревнования и праздники, занятия в спортивных секциях и кружках, самостоятельные занятия </w:t>
      </w:r>
      <w:r w:rsidRPr="00D57008">
        <w:rPr>
          <w:rFonts w:ascii="Times New Roman" w:hAnsi="Times New Roman" w:cs="Times New Roman"/>
          <w:sz w:val="24"/>
          <w:szCs w:val="24"/>
        </w:rPr>
        <w:t>физическими упражнениями (домашние занятия).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  <w:r w:rsidRPr="00D57008">
        <w:rPr>
          <w:rFonts w:ascii="Times New Roman" w:hAnsi="Times New Roman" w:cs="Times New Roman"/>
          <w:sz w:val="24"/>
          <w:szCs w:val="24"/>
        </w:rPr>
        <w:br/>
        <w:t xml:space="preserve">      В основной школе уроки физической культуры, как уже говорилось, подразделяются на три типа с образовательно-познавательной направленностью, с образовательно-обучающей направленностью и с образовательно-тренировочной направленностью. При этом они по своим задачам и направленности учебного материала могут планироваться и как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комплексные уроки, </w:t>
      </w:r>
      <w:r w:rsidRPr="00D57008">
        <w:rPr>
          <w:rFonts w:ascii="Times New Roman" w:hAnsi="Times New Roman" w:cs="Times New Roman"/>
          <w:sz w:val="24"/>
          <w:szCs w:val="24"/>
        </w:rPr>
        <w:t xml:space="preserve">т. е. с решением нескольких педагогических задач, и как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целевые уроки, </w:t>
      </w:r>
      <w:r w:rsidRPr="00D57008">
        <w:rPr>
          <w:rFonts w:ascii="Times New Roman" w:hAnsi="Times New Roman" w:cs="Times New Roman"/>
          <w:sz w:val="24"/>
          <w:szCs w:val="24"/>
        </w:rPr>
        <w:t>т. е. с преимущественным решением одной педагогической задачи.</w:t>
      </w:r>
      <w:r w:rsidRPr="00D57008">
        <w:rPr>
          <w:rFonts w:ascii="Times New Roman" w:hAnsi="Times New Roman" w:cs="Times New Roman"/>
          <w:sz w:val="24"/>
          <w:szCs w:val="24"/>
        </w:rPr>
        <w:br/>
      </w:r>
      <w:r w:rsidR="005070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4225" w:rsidRPr="00D57008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учебной программы. </w:t>
      </w:r>
      <w:r w:rsidR="00454225" w:rsidRPr="00D57008">
        <w:rPr>
          <w:rFonts w:ascii="Times New Roman" w:hAnsi="Times New Roman" w:cs="Times New Roman"/>
          <w:sz w:val="24"/>
          <w:szCs w:val="24"/>
        </w:rPr>
        <w:t>Программа состоит из разделов: «Знания о физической культуре» (информационный компонент); «Способы двигательной (физкультурной) деятельности» (операциональный компонент); «Физическое совершенствование» (мотивационный компонент).</w:t>
      </w:r>
    </w:p>
    <w:p w:rsidR="00B77BB6" w:rsidRPr="00D57008" w:rsidRDefault="00B77BB6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      Содержание раздела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«Знания о физической культуре» </w:t>
      </w:r>
      <w:r w:rsidRPr="00D57008">
        <w:rPr>
          <w:rFonts w:ascii="Times New Roman" w:hAnsi="Times New Roman" w:cs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</w:t>
      </w:r>
      <w:r w:rsidR="00021410">
        <w:rPr>
          <w:rFonts w:ascii="Times New Roman" w:hAnsi="Times New Roman" w:cs="Times New Roman"/>
          <w:sz w:val="24"/>
          <w:szCs w:val="24"/>
        </w:rPr>
        <w:t xml:space="preserve">    </w:t>
      </w:r>
      <w:r w:rsidRPr="00D57008">
        <w:rPr>
          <w:rFonts w:ascii="Times New Roman" w:hAnsi="Times New Roman" w:cs="Times New Roman"/>
          <w:sz w:val="24"/>
          <w:szCs w:val="24"/>
        </w:rPr>
        <w:t xml:space="preserve"> В разделе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«Способы двигательной (физкультурной) деятельности» </w:t>
      </w:r>
      <w:r w:rsidRPr="00D57008">
        <w:rPr>
          <w:rFonts w:ascii="Times New Roman" w:hAnsi="Times New Roman" w:cs="Times New Roman"/>
          <w:sz w:val="24"/>
          <w:szCs w:val="24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</w:t>
      </w:r>
      <w:r w:rsidR="00021410">
        <w:rPr>
          <w:rFonts w:ascii="Times New Roman" w:hAnsi="Times New Roman" w:cs="Times New Roman"/>
          <w:sz w:val="24"/>
          <w:szCs w:val="24"/>
        </w:rPr>
        <w:t xml:space="preserve">   </w:t>
      </w:r>
      <w:r w:rsidRPr="00D57008">
        <w:rPr>
          <w:rFonts w:ascii="Times New Roman" w:hAnsi="Times New Roman" w:cs="Times New Roman"/>
          <w:sz w:val="24"/>
          <w:szCs w:val="24"/>
        </w:rPr>
        <w:t xml:space="preserve">  Наиболее представительным по объему учебного содержания является раздел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>«Физическое совершенствование»</w:t>
      </w:r>
      <w:r w:rsidRPr="00D57008">
        <w:rPr>
          <w:rFonts w:ascii="Times New Roman" w:hAnsi="Times New Roman" w:cs="Times New Roman"/>
          <w:sz w:val="24"/>
          <w:szCs w:val="24"/>
        </w:rPr>
        <w:t xml:space="preserve">, который ориентирован на гармоничное физическое </w:t>
      </w:r>
      <w:r w:rsidRPr="00D57008">
        <w:rPr>
          <w:rFonts w:ascii="Times New Roman" w:hAnsi="Times New Roman" w:cs="Times New Roman"/>
          <w:sz w:val="24"/>
          <w:szCs w:val="24"/>
        </w:rPr>
        <w:lastRenderedPageBreak/>
        <w:t>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  <w:r w:rsidRPr="00D57008">
        <w:rPr>
          <w:rFonts w:ascii="Times New Roman" w:hAnsi="Times New Roman" w:cs="Times New Roman"/>
          <w:sz w:val="24"/>
          <w:szCs w:val="24"/>
        </w:rPr>
        <w:br/>
        <w:t>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 w:rsidRPr="00D57008">
        <w:rPr>
          <w:rFonts w:ascii="Times New Roman" w:hAnsi="Times New Roman" w:cs="Times New Roman"/>
          <w:sz w:val="24"/>
          <w:szCs w:val="24"/>
        </w:rPr>
        <w:br/>
        <w:t>   </w:t>
      </w:r>
      <w:r w:rsidR="00021410">
        <w:rPr>
          <w:rFonts w:ascii="Times New Roman" w:hAnsi="Times New Roman" w:cs="Times New Roman"/>
          <w:sz w:val="24"/>
          <w:szCs w:val="24"/>
        </w:rPr>
        <w:t xml:space="preserve"> </w:t>
      </w:r>
      <w:r w:rsidRPr="00D57008">
        <w:rPr>
          <w:rFonts w:ascii="Times New Roman" w:hAnsi="Times New Roman" w:cs="Times New Roman"/>
          <w:sz w:val="24"/>
          <w:szCs w:val="24"/>
        </w:rPr>
        <w:t>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</w:t>
      </w:r>
      <w:r w:rsidR="00021410">
        <w:rPr>
          <w:rFonts w:ascii="Times New Roman" w:hAnsi="Times New Roman" w:cs="Times New Roman"/>
          <w:sz w:val="24"/>
          <w:szCs w:val="24"/>
        </w:rPr>
        <w:t xml:space="preserve"> </w:t>
      </w:r>
      <w:r w:rsidRPr="00D57008">
        <w:rPr>
          <w:rFonts w:ascii="Times New Roman" w:hAnsi="Times New Roman" w:cs="Times New Roman"/>
          <w:sz w:val="24"/>
          <w:szCs w:val="24"/>
        </w:rPr>
        <w:t>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    </w:t>
      </w:r>
    </w:p>
    <w:p w:rsidR="00B77BB6" w:rsidRPr="00D57008" w:rsidRDefault="00B77BB6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  </w:t>
      </w:r>
      <w:r w:rsidR="00021410">
        <w:rPr>
          <w:rFonts w:ascii="Times New Roman" w:hAnsi="Times New Roman" w:cs="Times New Roman"/>
          <w:sz w:val="24"/>
          <w:szCs w:val="24"/>
        </w:rPr>
        <w:t xml:space="preserve">      </w:t>
      </w:r>
      <w:r w:rsidRPr="00D57008">
        <w:rPr>
          <w:rFonts w:ascii="Times New Roman" w:hAnsi="Times New Roman" w:cs="Times New Roman"/>
          <w:sz w:val="24"/>
          <w:szCs w:val="24"/>
        </w:rPr>
        <w:t xml:space="preserve">Завершается программа изложением 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Требований к уровню подготовки выпускников основной школы по физической культуре. </w:t>
      </w:r>
      <w:r w:rsidRPr="00D57008">
        <w:rPr>
          <w:rFonts w:ascii="Times New Roman" w:hAnsi="Times New Roman" w:cs="Times New Roman"/>
          <w:sz w:val="24"/>
          <w:szCs w:val="24"/>
        </w:rPr>
        <w:t>Эти требования соотносятся с Требованиями Государственного стандарта и задаются преимущественно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быть освоено каждым выпускником, оканчивающим основную школу.</w:t>
      </w:r>
      <w:r w:rsidRPr="00D57008">
        <w:rPr>
          <w:rFonts w:ascii="Times New Roman" w:hAnsi="Times New Roman" w:cs="Times New Roman"/>
          <w:sz w:val="24"/>
          <w:szCs w:val="24"/>
        </w:rPr>
        <w:br/>
        <w:t xml:space="preserve"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  </w:t>
      </w:r>
    </w:p>
    <w:p w:rsidR="00B77BB6" w:rsidRPr="00D57008" w:rsidRDefault="00B77BB6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1621E" w:rsidRPr="00021410" w:rsidRDefault="0011621E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10">
        <w:rPr>
          <w:rFonts w:ascii="Times New Roman" w:hAnsi="Times New Roman" w:cs="Times New Roman"/>
          <w:b/>
          <w:sz w:val="24"/>
          <w:szCs w:val="24"/>
        </w:rPr>
        <w:t>Содержание учебной программы 6 класс.</w:t>
      </w:r>
    </w:p>
    <w:p w:rsidR="0011621E" w:rsidRPr="00021410" w:rsidRDefault="0011621E" w:rsidP="00D570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 </w:t>
      </w:r>
      <w:r w:rsidR="000214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7008">
        <w:rPr>
          <w:rFonts w:ascii="Times New Roman" w:hAnsi="Times New Roman" w:cs="Times New Roman"/>
          <w:b/>
          <w:sz w:val="24"/>
          <w:szCs w:val="24"/>
        </w:rPr>
        <w:t xml:space="preserve">Лёгкая атлетика: </w:t>
      </w:r>
      <w:r w:rsidRPr="00D57008">
        <w:rPr>
          <w:rFonts w:ascii="Times New Roman" w:hAnsi="Times New Roman" w:cs="Times New Roman"/>
          <w:sz w:val="24"/>
          <w:szCs w:val="24"/>
        </w:rPr>
        <w:t>старт с опорой на одну руку; техника низкого старта; высокого старта; прыжок в длину способом  «согнув ноги» ; прыжок в длину с места; метание мяча с разбега 4-5 шагов; бег 30 м; 60 м; бег в медленном темпе до 2 мин, 3,4,5,6,7. Бег с ускорениями 50-60 м; 100м; бег 1500 м; техника прыжка в высоту с 3 х шагов разбега; метание мяча в горизонтальную цель с 8 м; ору со скакалками; подтягивание. Игры: «перестрелка».</w:t>
      </w:r>
    </w:p>
    <w:p w:rsidR="0011621E" w:rsidRPr="00021410" w:rsidRDefault="00021410" w:rsidP="00D570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621E" w:rsidRPr="00D57008">
        <w:rPr>
          <w:rFonts w:ascii="Times New Roman" w:hAnsi="Times New Roman" w:cs="Times New Roman"/>
          <w:b/>
          <w:sz w:val="24"/>
          <w:szCs w:val="24"/>
        </w:rPr>
        <w:t>Спортивные игры.</w:t>
      </w:r>
      <w:r w:rsidR="0011621E" w:rsidRPr="00D57008">
        <w:rPr>
          <w:rFonts w:ascii="Times New Roman" w:hAnsi="Times New Roman" w:cs="Times New Roman"/>
          <w:sz w:val="24"/>
          <w:szCs w:val="24"/>
        </w:rPr>
        <w:t>Баскетбол:  передачи и ловли мяча в баскетболе; техника быстрых передач мяча различными способами со сменой мест в тройках; ведение мяча шагом и бегом одной рукой; бросок мяча по кольцу после ведения; игра в баскетбол по упрощённым правилам 3х3; двусторонняя игра 3х3; ведение мяча на месте и в движении с изменением высоты отскока; остановка мяча прыжком и в шаге; передача двумя руками от груди; передача мяча с перемещением; броски после ведения; стойки и перемещения;  стойки ,остановки  ,ускорения; упражнения в парах на сопротивление; комплекс угг со скакалкой; эстафета; КУ-прыжок в длину с места; ору с мячами; подтягивание; игра «перестрелка».</w:t>
      </w:r>
    </w:p>
    <w:p w:rsidR="0011621E" w:rsidRPr="00D57008" w:rsidRDefault="0011621E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lastRenderedPageBreak/>
        <w:t xml:space="preserve"> Волейбол: стойка игрока; перемещения в стойке приставным шагом боком, лицом, спиной вперёд ; нижняя прямая подача; верхняя прямая подачя; передачи мяча сверху на месте и после перемещения вперёд; верхняя и нижняя передачи мяча в парах; учебная игра.</w:t>
      </w:r>
    </w:p>
    <w:p w:rsidR="0011621E" w:rsidRPr="00021410" w:rsidRDefault="00021410" w:rsidP="00D570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621E" w:rsidRPr="00D57008">
        <w:rPr>
          <w:rFonts w:ascii="Times New Roman" w:hAnsi="Times New Roman" w:cs="Times New Roman"/>
          <w:b/>
          <w:sz w:val="24"/>
          <w:szCs w:val="24"/>
        </w:rPr>
        <w:t xml:space="preserve"> Лыжная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21E" w:rsidRPr="00D57008">
        <w:rPr>
          <w:rFonts w:ascii="Times New Roman" w:hAnsi="Times New Roman" w:cs="Times New Roman"/>
          <w:sz w:val="24"/>
          <w:szCs w:val="24"/>
        </w:rPr>
        <w:t>техника попеременного двухшажного хода; одновременного двухшажного хода, одношажного,бесшажного; подьём скользящим шагом; повороты плугом при спуске; спуск в основной стойке; подъём на склон скользящим шагом; подъём и спуски в парах и тройках; подъём «полуёлочкой»; прохождение дистанции 1 км,2км, до 3 км в медленном темпе; эстафеты с этапом 100 м,150 м с использованием склонов.</w:t>
      </w:r>
    </w:p>
    <w:p w:rsidR="0011621E" w:rsidRPr="00021410" w:rsidRDefault="0011621E" w:rsidP="00D570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4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5700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акробатики:</w:t>
      </w:r>
      <w:r w:rsidR="00021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008">
        <w:rPr>
          <w:rFonts w:ascii="Times New Roman" w:hAnsi="Times New Roman" w:cs="Times New Roman"/>
          <w:sz w:val="24"/>
          <w:szCs w:val="24"/>
        </w:rPr>
        <w:t>строевые упр-ния;  перестроения за 4-5кл; комплекс  упр-ний типа зарядки; кувырок вперёд и назад; лазанье по канату в 2 и 3 приёма; КУ - наклон вперёд сидя на полу; акробатическое соединение из 3 элементов; комплекс УГГ;   упр-ния с гимнастической скакалкой; способы прыжков через скакалку; игра – эстафета с обручами;  КУ - подтягивание; висы и подтягивание из висов; подъём переворотом на перекладине; опорный прыжок «ноги врозь» через козла; соскок из упора назад с поворотом на 90  гр; соскок боком к снаряду; гимнастическая полоса препятствий; комбинированная эстафета, со скакалкой; игра с преодолением препятствий, «гонка мячей»; «поезда»; «игра с набивными мячами»; подтягивание; акробатические соединения.</w:t>
      </w:r>
    </w:p>
    <w:p w:rsidR="00F21484" w:rsidRPr="00021410" w:rsidRDefault="00F21484" w:rsidP="00D570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10">
        <w:rPr>
          <w:rFonts w:ascii="Times New Roman" w:hAnsi="Times New Roman" w:cs="Times New Roman"/>
          <w:b/>
          <w:sz w:val="24"/>
          <w:szCs w:val="24"/>
        </w:rPr>
        <w:t>ОСНОВЫ  ЗНАНИЙ О ФИЗИЧЕСКОЙ  КУЛЬТУРЕ</w:t>
      </w:r>
    </w:p>
    <w:p w:rsidR="00F21484" w:rsidRPr="00021410" w:rsidRDefault="00F21484" w:rsidP="00D570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2" w:type="dxa"/>
        <w:tblInd w:w="-612" w:type="dxa"/>
        <w:tblLayout w:type="fixed"/>
        <w:tblLook w:val="01E0"/>
      </w:tblPr>
      <w:tblGrid>
        <w:gridCol w:w="540"/>
        <w:gridCol w:w="7740"/>
        <w:gridCol w:w="1712"/>
      </w:tblGrid>
      <w:tr w:rsidR="00F21484" w:rsidRPr="00D57008" w:rsidTr="00FE0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Тема       беседы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На каком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</w:tc>
      </w:tr>
      <w:tr w:rsidR="00F21484" w:rsidRPr="00D57008" w:rsidTr="00FE05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9. 10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 физической культурой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Дыхание во время выполнения  физических упражнений 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Питание и питьевой  режим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Двигательный  режим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Пагубность вредных привычек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правильной осанки в жизнедеятельности человека 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занятий физическими упражнениями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Виды легкой атлетики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Значение ЗОЖ для здоровья человека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Мир Олимпийских игр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Требования к температурному режиму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Понятия об обморожении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Профилактика близорукости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простуды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Элементы самомассажа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Основы аутогенной тренировки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Приемы определения самочувствия, работоспособности, сна, аппетита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Значение занятий физкультурой для здоровья человека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Правила приема водных, воздушных и солнечных ванн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Виды лыжного спорта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для    разогревания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1,2,28,49,79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10,20,54,83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12,21,55,84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11,22,56,80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13,23,57,81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3,24,58,85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29,42,48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14,25,59,86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15,26,60,87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4,27,71,100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5,32,61,88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6,92,101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7,93,102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33,43,51,70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8,34,44,62,89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16,35,45,63,90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50,64,72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52,65,73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17,36,46,74,94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18,37,47,76,95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53,66,77,81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19,38,68,78,96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30,39,69,97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31,40,98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9,41,82,99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67,75</w:t>
            </w:r>
          </w:p>
        </w:tc>
      </w:tr>
    </w:tbl>
    <w:p w:rsidR="00F21484" w:rsidRPr="00D57008" w:rsidRDefault="00F21484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21410" w:rsidRDefault="00021410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1484" w:rsidRPr="00021410" w:rsidRDefault="00F21484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10">
        <w:rPr>
          <w:rFonts w:ascii="Times New Roman" w:hAnsi="Times New Roman" w:cs="Times New Roman"/>
          <w:b/>
          <w:sz w:val="24"/>
          <w:szCs w:val="24"/>
        </w:rPr>
        <w:t>Содержание учебной программы.</w:t>
      </w:r>
    </w:p>
    <w:p w:rsidR="00F21484" w:rsidRPr="00D57008" w:rsidRDefault="00F21484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785"/>
        <w:gridCol w:w="2211"/>
      </w:tblGrid>
      <w:tr w:rsidR="00F21484" w:rsidRPr="00D57008" w:rsidTr="00FE0585">
        <w:trPr>
          <w:trHeight w:val="323"/>
        </w:trPr>
        <w:tc>
          <w:tcPr>
            <w:tcW w:w="540" w:type="dxa"/>
            <w:shd w:val="clear" w:color="auto" w:fill="F2DBDB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5" w:type="dxa"/>
            <w:shd w:val="clear" w:color="auto" w:fill="F2DBDB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211" w:type="dxa"/>
            <w:shd w:val="clear" w:color="auto" w:fill="F2DBDB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F21484" w:rsidRPr="00D57008" w:rsidTr="00FE0585">
        <w:trPr>
          <w:trHeight w:val="208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21484" w:rsidRPr="00D57008" w:rsidTr="00FE0585">
        <w:trPr>
          <w:trHeight w:val="304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Основы знаний  о физической культуре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F21484" w:rsidRPr="00D57008" w:rsidTr="00FE0585">
        <w:trPr>
          <w:trHeight w:val="248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1484" w:rsidRPr="00D57008" w:rsidTr="00FE0585">
        <w:trPr>
          <w:trHeight w:val="198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1484" w:rsidRPr="00D57008" w:rsidTr="00FE0585">
        <w:trPr>
          <w:trHeight w:val="204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1484" w:rsidRPr="00D57008" w:rsidTr="00FE0585">
        <w:trPr>
          <w:trHeight w:val="149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1484" w:rsidRPr="00D57008" w:rsidTr="00FE0585">
        <w:trPr>
          <w:trHeight w:val="306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21484" w:rsidRPr="00D57008" w:rsidTr="00FE0585">
        <w:trPr>
          <w:trHeight w:val="273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1484" w:rsidRPr="00D57008" w:rsidTr="00FE0585">
        <w:trPr>
          <w:trHeight w:val="254"/>
        </w:trPr>
        <w:tc>
          <w:tcPr>
            <w:tcW w:w="540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85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484" w:rsidRPr="00D57008" w:rsidTr="00FE0585">
        <w:trPr>
          <w:trHeight w:val="298"/>
        </w:trPr>
        <w:tc>
          <w:tcPr>
            <w:tcW w:w="540" w:type="dxa"/>
            <w:tcBorders>
              <w:bottom w:val="single" w:sz="4" w:space="0" w:color="auto"/>
            </w:tcBorders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21484" w:rsidRPr="00D57008" w:rsidRDefault="00F21484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1484" w:rsidRPr="00D57008" w:rsidRDefault="00F21484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1484" w:rsidRPr="00D57008" w:rsidRDefault="00F21484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1484" w:rsidRPr="00021410" w:rsidRDefault="00F21484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10">
        <w:rPr>
          <w:rFonts w:ascii="Times New Roman" w:hAnsi="Times New Roman" w:cs="Times New Roman"/>
          <w:b/>
          <w:sz w:val="24"/>
          <w:szCs w:val="24"/>
        </w:rPr>
        <w:t>ГОДОВОЙ   ПЛАН-ГРАФИК РАСПРЕДЕЛЕНИЯ УЧЕБНОГО МАТЕРИАЛА</w:t>
      </w:r>
    </w:p>
    <w:p w:rsidR="00F21484" w:rsidRPr="00021410" w:rsidRDefault="00F21484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10">
        <w:rPr>
          <w:rFonts w:ascii="Times New Roman" w:hAnsi="Times New Roman" w:cs="Times New Roman"/>
          <w:b/>
          <w:sz w:val="24"/>
          <w:szCs w:val="24"/>
        </w:rPr>
        <w:t>ДЛЯ 6 КЛАССА</w:t>
      </w:r>
    </w:p>
    <w:p w:rsidR="00F21484" w:rsidRPr="00021410" w:rsidRDefault="00F21484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1134"/>
        <w:gridCol w:w="505"/>
        <w:gridCol w:w="629"/>
      </w:tblGrid>
      <w:tr w:rsidR="00F21484" w:rsidRPr="00D57008" w:rsidTr="00FE0585">
        <w:tc>
          <w:tcPr>
            <w:tcW w:w="567" w:type="dxa"/>
            <w:shd w:val="clear" w:color="auto" w:fill="F2DBDB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F21484" w:rsidRPr="00D57008" w:rsidTr="00FE0585">
        <w:tc>
          <w:tcPr>
            <w:tcW w:w="567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F21484" w:rsidRPr="00D57008" w:rsidTr="00FE0585">
        <w:tc>
          <w:tcPr>
            <w:tcW w:w="567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1484" w:rsidRPr="00D57008" w:rsidTr="00FE0585">
        <w:tc>
          <w:tcPr>
            <w:tcW w:w="567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4" w:rsidRPr="00D57008" w:rsidTr="00FE0585">
        <w:tc>
          <w:tcPr>
            <w:tcW w:w="567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4" w:rsidRPr="00D57008" w:rsidTr="00FE0585">
        <w:tc>
          <w:tcPr>
            <w:tcW w:w="567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84" w:rsidRPr="00D57008" w:rsidTr="00FE0585">
        <w:tc>
          <w:tcPr>
            <w:tcW w:w="567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21484" w:rsidRPr="00D57008" w:rsidRDefault="00F21484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410" w:rsidRDefault="00021410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428" w:rsidRPr="00D57008" w:rsidRDefault="00771428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008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 11-13 лет. 6кл</w:t>
      </w:r>
    </w:p>
    <w:p w:rsidR="00771428" w:rsidRPr="00D57008" w:rsidRDefault="00771428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428" w:rsidRPr="00D57008" w:rsidRDefault="00771428" w:rsidP="00D5700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0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850"/>
        <w:gridCol w:w="993"/>
        <w:gridCol w:w="1275"/>
        <w:gridCol w:w="993"/>
        <w:gridCol w:w="1417"/>
        <w:gridCol w:w="1134"/>
        <w:gridCol w:w="851"/>
      </w:tblGrid>
      <w:tr w:rsidR="00771428" w:rsidRPr="00D57008" w:rsidTr="00581F7F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581F7F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771428" w:rsidRPr="00D57008">
              <w:rPr>
                <w:rFonts w:ascii="Times New Roman" w:hAnsi="Times New Roman" w:cs="Times New Roman"/>
                <w:sz w:val="24"/>
                <w:szCs w:val="24"/>
              </w:rPr>
              <w:t>ь-ные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упражнен.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Воз-раст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71428" w:rsidRPr="00D57008" w:rsidTr="00581F7F">
        <w:trPr>
          <w:trHeight w:val="8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27C06" w:rsidRPr="00D57008" w:rsidTr="00581F7F">
        <w:trPr>
          <w:trHeight w:val="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581F7F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581F7F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27C06" w:rsidRPr="00D57008" w:rsidTr="00581F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57008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6.3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6.1 – 5.5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5.8 – 5.4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5.6 – 5.2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5.0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6.4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6.3 – 5.7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6.2 – 5.5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6.0 – 5.4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5.1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06" w:rsidRPr="00D57008" w:rsidTr="00581F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ина-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</w:t>
            </w: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бег 3х10 м,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9.7 и </w:t>
            </w: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 – 8.8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9.0 – 8.6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9.0 – 8.6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8.5 и </w:t>
            </w: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 и </w:t>
            </w: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 – 9.3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9.6 – 9.1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9.5 – 9.0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8.9 и </w:t>
            </w: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06" w:rsidRPr="00D57008" w:rsidTr="00581F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с места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140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160 – 180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165 – 180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170 – 190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195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130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150 – 175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155 – 175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160 – 180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185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06" w:rsidRPr="00D57008" w:rsidTr="00581F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6-минутный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бег,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900 и менее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700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1100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06" w:rsidRPr="00D57008" w:rsidTr="00581F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из положения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сидя, 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 – 8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 – 8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 – 10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9 – 11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06" w:rsidRPr="00D57008" w:rsidTr="00581F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Подтягиван.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на высок.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перекл. маль,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на низкой дев (кол-во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 – 6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6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11 – 15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 – 15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19 и выше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428" w:rsidRPr="00D57008" w:rsidRDefault="00771428" w:rsidP="00D57008">
      <w:pPr>
        <w:pStyle w:val="a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71428" w:rsidRPr="00D57008" w:rsidRDefault="00771428" w:rsidP="00D57008">
      <w:pPr>
        <w:pStyle w:val="a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71428" w:rsidRPr="00D57008" w:rsidRDefault="00771428" w:rsidP="00D57008">
      <w:pPr>
        <w:pStyle w:val="a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71428" w:rsidRPr="00D57008" w:rsidRDefault="00771428" w:rsidP="00D57008">
      <w:pPr>
        <w:pStyle w:val="a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71428" w:rsidRPr="00D57008" w:rsidRDefault="00771428" w:rsidP="00021410">
      <w:pPr>
        <w:pStyle w:val="a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D57008">
        <w:rPr>
          <w:rStyle w:val="a3"/>
          <w:rFonts w:ascii="Times New Roman" w:hAnsi="Times New Roman" w:cs="Times New Roman"/>
          <w:sz w:val="24"/>
          <w:szCs w:val="24"/>
        </w:rPr>
        <w:t>Требования к качеству освоения программного материала</w:t>
      </w:r>
    </w:p>
    <w:p w:rsidR="00771428" w:rsidRPr="00D57008" w:rsidRDefault="00021410" w:rsidP="00D57008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771428" w:rsidRPr="00D57008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обязательного минимума содержания учебного предмета “Физическая культура” учащиеся шестого  класса должны:</w:t>
      </w:r>
    </w:p>
    <w:p w:rsidR="00771428" w:rsidRPr="00D57008" w:rsidRDefault="0077142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Style w:val="a4"/>
          <w:rFonts w:ascii="Times New Roman" w:hAnsi="Times New Roman" w:cs="Times New Roman"/>
          <w:sz w:val="24"/>
          <w:szCs w:val="24"/>
        </w:rPr>
        <w:t>      </w:t>
      </w:r>
      <w:r w:rsidRPr="00D57008">
        <w:rPr>
          <w:rStyle w:val="a3"/>
          <w:rFonts w:ascii="Times New Roman" w:hAnsi="Times New Roman" w:cs="Times New Roman"/>
          <w:sz w:val="24"/>
          <w:szCs w:val="24"/>
        </w:rPr>
        <w:t>знать/понимать:</w:t>
      </w:r>
      <w:r w:rsidRPr="00D57008">
        <w:rPr>
          <w:rFonts w:ascii="Times New Roman" w:hAnsi="Times New Roman" w:cs="Times New Roman"/>
          <w:sz w:val="24"/>
          <w:szCs w:val="24"/>
        </w:rPr>
        <w:t xml:space="preserve"> 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основы формирования двигательных действий и развития физических качеств;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способы закаливания организма;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</w:t>
      </w:r>
      <w:r w:rsidRPr="00D57008">
        <w:rPr>
          <w:rStyle w:val="a3"/>
          <w:rFonts w:ascii="Times New Roman" w:hAnsi="Times New Roman" w:cs="Times New Roman"/>
          <w:sz w:val="24"/>
          <w:szCs w:val="24"/>
        </w:rPr>
        <w:t>уметь:</w:t>
      </w:r>
      <w:r w:rsidRPr="00D57008">
        <w:rPr>
          <w:rFonts w:ascii="Times New Roman" w:hAnsi="Times New Roman" w:cs="Times New Roman"/>
          <w:sz w:val="24"/>
          <w:szCs w:val="24"/>
        </w:rPr>
        <w:br/>
        <w:t xml:space="preserve">      — составлять и выполнять комплексы упражнений утренней и корригирующей </w:t>
      </w:r>
      <w:r w:rsidRPr="00D57008">
        <w:rPr>
          <w:rFonts w:ascii="Times New Roman" w:hAnsi="Times New Roman" w:cs="Times New Roman"/>
          <w:sz w:val="24"/>
          <w:szCs w:val="24"/>
        </w:rPr>
        <w:lastRenderedPageBreak/>
        <w:t>гимнастики с учетом индивидуальных особенностей организма;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— осуществлять наблюдение за своим физическим развитием и физической подготов-ленностью, за техникой выполнения двигательных действий и режимами физической нагрузки;</w:t>
      </w:r>
      <w:r w:rsidRPr="00D57008">
        <w:rPr>
          <w:rFonts w:ascii="Times New Roman" w:hAnsi="Times New Roman" w:cs="Times New Roman"/>
          <w:sz w:val="24"/>
          <w:szCs w:val="24"/>
        </w:rPr>
        <w:br/>
        <w:t>       — соблюдать безопасность при выполнении физических упражнений и проведении туристических походов;</w:t>
      </w:r>
    </w:p>
    <w:p w:rsidR="00771428" w:rsidRPr="00D57008" w:rsidRDefault="00771428" w:rsidP="00D57008">
      <w:pPr>
        <w:pStyle w:val="a6"/>
        <w:jc w:val="both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D57008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демонстрировать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2740"/>
        <w:gridCol w:w="2230"/>
        <w:gridCol w:w="2017"/>
      </w:tblGrid>
      <w:tr w:rsidR="00771428" w:rsidRPr="00D57008" w:rsidTr="00581F7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71428" w:rsidRPr="00D57008" w:rsidTr="00581F7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7008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 с опорой на руку, 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771428" w:rsidRPr="00D57008" w:rsidTr="00581F7F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Сиоловые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71428" w:rsidRPr="00D57008" w:rsidTr="00581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57008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71428" w:rsidRPr="00D57008" w:rsidTr="00581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лёжа на спине руки за головой, кол-во раз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1428" w:rsidRPr="00D57008" w:rsidTr="00581F7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57008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, мин, 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71428" w:rsidRPr="00D57008" w:rsidTr="00581F7F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5 кувырков, 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771428" w:rsidRPr="00D57008" w:rsidTr="00581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28" w:rsidRPr="00D57008" w:rsidRDefault="00771428" w:rsidP="00D5700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08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771428" w:rsidRPr="00D57008" w:rsidRDefault="00771428" w:rsidP="00D57008">
      <w:pPr>
        <w:pStyle w:val="a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71428" w:rsidRPr="00D57008" w:rsidRDefault="00771428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503A3" w:rsidRPr="00D57008" w:rsidRDefault="00021410" w:rsidP="000214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503A3" w:rsidRPr="00D57008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 образовательного процесса:</w:t>
      </w:r>
    </w:p>
    <w:p w:rsidR="000503A3" w:rsidRPr="00D57008" w:rsidRDefault="00021410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</w:t>
      </w:r>
      <w:r w:rsidR="000503A3" w:rsidRPr="00D57008">
        <w:rPr>
          <w:rFonts w:ascii="Times New Roman" w:hAnsi="Times New Roman" w:cs="Times New Roman"/>
          <w:sz w:val="24"/>
          <w:szCs w:val="24"/>
        </w:rPr>
        <w:t>гровой спортивный зал; тренажёрный зал; лыжные комплекты; гимнастические маты; разновысокие брусья; параллельные брусья; низкое гимнастическое бревно; съемные перекладины; мячи (, игровые большие, малые для метания ), гимнастические палки (в т.ч. гибкие), обручи, разметки, лыжи; учебные гранаты;</w:t>
      </w:r>
    </w:p>
    <w:p w:rsidR="000503A3" w:rsidRPr="00D57008" w:rsidRDefault="000503A3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- скакалки (большие и малые), шведские  лестницы, канаты (для вертикального и горизонтального применения);</w:t>
      </w:r>
    </w:p>
    <w:p w:rsidR="000503A3" w:rsidRPr="00D57008" w:rsidRDefault="000503A3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 xml:space="preserve">- штанги разной конфигурации (гриф и блины в мягкой оболочке), гантели и гири разного веса (в мягкой оболочке), </w:t>
      </w:r>
    </w:p>
    <w:p w:rsidR="000503A3" w:rsidRPr="00D57008" w:rsidRDefault="000503A3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- многофункциональные или комбинированные тренажеры;</w:t>
      </w:r>
    </w:p>
    <w:p w:rsidR="000503A3" w:rsidRPr="00D57008" w:rsidRDefault="000503A3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7008">
        <w:rPr>
          <w:rFonts w:ascii="Times New Roman" w:hAnsi="Times New Roman" w:cs="Times New Roman"/>
          <w:sz w:val="24"/>
          <w:szCs w:val="24"/>
        </w:rPr>
        <w:t>- мячи для базовых видов спорта;</w:t>
      </w:r>
    </w:p>
    <w:p w:rsidR="000503A3" w:rsidRPr="00D57008" w:rsidRDefault="000503A3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021410" w:rsidRDefault="00021410" w:rsidP="00021410">
      <w:pPr>
        <w:pStyle w:val="a6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0503A3" w:rsidRPr="00021410" w:rsidRDefault="000503A3" w:rsidP="00581F7F">
      <w:pPr>
        <w:pStyle w:val="a6"/>
        <w:spacing w:line="360" w:lineRule="auto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021410">
        <w:rPr>
          <w:rStyle w:val="s1"/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lastRenderedPageBreak/>
        <w:t xml:space="preserve">1.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Гуревич И. А</w:t>
      </w:r>
      <w:r w:rsidR="000503A3" w:rsidRPr="00D57008">
        <w:rPr>
          <w:rFonts w:ascii="Times New Roman" w:hAnsi="Times New Roman" w:cs="Times New Roman"/>
          <w:sz w:val="24"/>
          <w:szCs w:val="24"/>
        </w:rPr>
        <w:t>. Физическая культура и здоровье. 300 соревновательно-игровых заданий. Учебно-методическое пособие/ Из-во «</w:t>
      </w:r>
      <w:hyperlink r:id="rId6" w:tgtFrame="_blank" w:history="1">
        <w:r w:rsidR="000503A3" w:rsidRPr="00D57008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Высшая школа</w:t>
        </w:r>
      </w:hyperlink>
      <w:r w:rsidR="000503A3" w:rsidRPr="00D57008">
        <w:rPr>
          <w:rFonts w:ascii="Times New Roman" w:hAnsi="Times New Roman" w:cs="Times New Roman"/>
          <w:sz w:val="24"/>
          <w:szCs w:val="24"/>
        </w:rPr>
        <w:t>», 2011. - 349 с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2.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Кириченко С.Н.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 Оздоровительная аэробика. Программа, планирование, разработка занятий. 10-11 классы/ Из-во </w:t>
      </w:r>
      <w:hyperlink r:id="rId7" w:tgtFrame="_blank" w:history="1">
        <w:r w:rsidR="000503A3" w:rsidRPr="00D57008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Учитель</w:t>
        </w:r>
      </w:hyperlink>
      <w:r w:rsidR="000503A3" w:rsidRPr="00D57008">
        <w:rPr>
          <w:rFonts w:ascii="Times New Roman" w:hAnsi="Times New Roman" w:cs="Times New Roman"/>
          <w:sz w:val="24"/>
          <w:szCs w:val="24"/>
        </w:rPr>
        <w:t xml:space="preserve"> 2011. – </w:t>
      </w:r>
      <w:r w:rsidR="000503A3" w:rsidRPr="00D57008">
        <w:rPr>
          <w:rStyle w:val="s2"/>
          <w:rFonts w:ascii="Times New Roman" w:hAnsi="Times New Roman" w:cs="Times New Roman"/>
          <w:sz w:val="24"/>
          <w:szCs w:val="24"/>
        </w:rPr>
        <w:t>95с.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3.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 xml:space="preserve">Киселёв П.А., Киселёва С.Б. </w:t>
      </w:r>
      <w:r w:rsidR="000503A3" w:rsidRPr="00D57008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школьным)/ - М.:Глобус,2008.-320 с.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4.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Ковалько В.И.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 Поурочные разработки по физкультуре. 5-9 классы. Универсальное издание/ - М:Вако, 2010. – 400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5.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Колодницкий Г.А., Кузнецов В.С., Маслов М.В.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Волейбол- М.: Просвещение, 2011. - 77с.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6.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Колодницкий Г.А., Кузнецов В.С., Маслов М.В.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Футбол - М.: Просвещение, 2011. - 95с.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7.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Колодницкий Г.А., Кузнецов В.С., Маслов М.В.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Лёгкая атлетика - М.: Просвещение, 2011. - 93с.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8.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 xml:space="preserve">Лях В.И. 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Физическая культура. 5-9 классы: Тестовый контроль. Пособие для учителя. - М.: Просвещение, 2012. - 144 с. 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9.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 xml:space="preserve">Лях В.И. 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Физическая культура. 10-11 классы: Тестовый контроль. Пособие для учителя. - М.: Просвещение, 2012. - 160 с. 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10.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 xml:space="preserve">Муравьев В.А. </w:t>
      </w:r>
      <w:r w:rsidR="000503A3" w:rsidRPr="00D57008">
        <w:rPr>
          <w:rFonts w:ascii="Times New Roman" w:hAnsi="Times New Roman" w:cs="Times New Roman"/>
          <w:sz w:val="24"/>
          <w:szCs w:val="24"/>
        </w:rPr>
        <w:t>Гармония физического развития и здоровья детей и подростков: Методическое пособие. - М.: Дрофа, 2009. - 126 с. (Библиотека учителя)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11.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 xml:space="preserve">Погадаев Г.И. </w:t>
      </w:r>
      <w:r w:rsidR="000503A3" w:rsidRPr="00D57008">
        <w:rPr>
          <w:rFonts w:ascii="Times New Roman" w:hAnsi="Times New Roman" w:cs="Times New Roman"/>
          <w:sz w:val="24"/>
          <w:szCs w:val="24"/>
        </w:rPr>
        <w:t>Народные игры на уроках физической культуры и во внеурочное время. 1-11 классы- М.: Дрофа, 2010 , 144с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12.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Примерные программы по учебным предметам. Физическая культура. 5-9 классы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: - М.: Просвещение, 2011. - 64 с. - (Стандарты второго поколения). 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13.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Комплексная программа физического воспитания учащихся 1-11 классов. 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Авт.-сост. В.И.Лях, А.А.Зданевич. - 5-е изд. - М.: Просвещение, 2012. - 128 с. </w:t>
      </w:r>
    </w:p>
    <w:p w:rsidR="000503A3" w:rsidRPr="00D57008" w:rsidRDefault="00581F7F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14.  </w:t>
      </w:r>
      <w:r w:rsidR="000503A3" w:rsidRPr="00D57008">
        <w:rPr>
          <w:rStyle w:val="s1"/>
          <w:rFonts w:ascii="Times New Roman" w:hAnsi="Times New Roman" w:cs="Times New Roman"/>
          <w:sz w:val="24"/>
          <w:szCs w:val="24"/>
        </w:rPr>
        <w:t>Тестовые вопросы и задания по физической культуре</w:t>
      </w:r>
      <w:r w:rsidR="000503A3" w:rsidRPr="00D57008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Авт.-сост. П.А. Киселев, С.Б. Киселева. - М.: Глобус, 2010. - 344 с. - (Качество обучения). </w:t>
      </w:r>
    </w:p>
    <w:p w:rsidR="000503A3" w:rsidRPr="00D57008" w:rsidRDefault="000503A3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3A3" w:rsidRPr="00D57008" w:rsidRDefault="000503A3" w:rsidP="00581F7F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3A3" w:rsidRPr="00D57008" w:rsidRDefault="000503A3" w:rsidP="00D57008">
      <w:pPr>
        <w:pStyle w:val="a6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:rsidR="00B77BB6" w:rsidRPr="00D57008" w:rsidRDefault="00B77BB6" w:rsidP="00D570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77BB6" w:rsidRPr="00D57008" w:rsidSect="00362B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7E" w:rsidRDefault="006F3D7E" w:rsidP="00D57008">
      <w:pPr>
        <w:spacing w:after="0" w:line="240" w:lineRule="auto"/>
      </w:pPr>
      <w:r>
        <w:separator/>
      </w:r>
    </w:p>
  </w:endnote>
  <w:endnote w:type="continuationSeparator" w:id="0">
    <w:p w:rsidR="006F3D7E" w:rsidRDefault="006F3D7E" w:rsidP="00D5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8797"/>
      <w:docPartObj>
        <w:docPartGallery w:val="Page Numbers (Bottom of Page)"/>
        <w:docPartUnique/>
      </w:docPartObj>
    </w:sdtPr>
    <w:sdtContent>
      <w:p w:rsidR="00D57008" w:rsidRDefault="00C210EA">
        <w:pPr>
          <w:pStyle w:val="a9"/>
          <w:jc w:val="right"/>
        </w:pPr>
        <w:fldSimple w:instr=" PAGE   \* MERGEFORMAT ">
          <w:r w:rsidR="00F236F6">
            <w:rPr>
              <w:noProof/>
            </w:rPr>
            <w:t>6</w:t>
          </w:r>
        </w:fldSimple>
      </w:p>
    </w:sdtContent>
  </w:sdt>
  <w:p w:rsidR="00D57008" w:rsidRDefault="00D570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7E" w:rsidRDefault="006F3D7E" w:rsidP="00D57008">
      <w:pPr>
        <w:spacing w:after="0" w:line="240" w:lineRule="auto"/>
      </w:pPr>
      <w:r>
        <w:separator/>
      </w:r>
    </w:p>
  </w:footnote>
  <w:footnote w:type="continuationSeparator" w:id="0">
    <w:p w:rsidR="006F3D7E" w:rsidRDefault="006F3D7E" w:rsidP="00D57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A18"/>
    <w:rsid w:val="00021410"/>
    <w:rsid w:val="000503A3"/>
    <w:rsid w:val="000E162D"/>
    <w:rsid w:val="0011621E"/>
    <w:rsid w:val="001B4A7E"/>
    <w:rsid w:val="003119AF"/>
    <w:rsid w:val="003143B9"/>
    <w:rsid w:val="00362B18"/>
    <w:rsid w:val="003B2E57"/>
    <w:rsid w:val="003C2E46"/>
    <w:rsid w:val="00454225"/>
    <w:rsid w:val="00475D3C"/>
    <w:rsid w:val="005070FB"/>
    <w:rsid w:val="00524B6F"/>
    <w:rsid w:val="00581F7F"/>
    <w:rsid w:val="00627C06"/>
    <w:rsid w:val="006F3D7E"/>
    <w:rsid w:val="00771428"/>
    <w:rsid w:val="00786A18"/>
    <w:rsid w:val="00827F4C"/>
    <w:rsid w:val="00A273EE"/>
    <w:rsid w:val="00A70D0B"/>
    <w:rsid w:val="00B5191E"/>
    <w:rsid w:val="00B77BB6"/>
    <w:rsid w:val="00BB3E4F"/>
    <w:rsid w:val="00BC381E"/>
    <w:rsid w:val="00C210EA"/>
    <w:rsid w:val="00D57008"/>
    <w:rsid w:val="00E27CC4"/>
    <w:rsid w:val="00E43056"/>
    <w:rsid w:val="00EA7944"/>
    <w:rsid w:val="00EB4313"/>
    <w:rsid w:val="00F21484"/>
    <w:rsid w:val="00F236F6"/>
    <w:rsid w:val="00F95EE9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7F4C"/>
    <w:rPr>
      <w:b/>
      <w:bCs/>
    </w:rPr>
  </w:style>
  <w:style w:type="character" w:styleId="a4">
    <w:name w:val="Emphasis"/>
    <w:basedOn w:val="a0"/>
    <w:qFormat/>
    <w:rsid w:val="00454225"/>
    <w:rPr>
      <w:i/>
      <w:iCs/>
    </w:rPr>
  </w:style>
  <w:style w:type="paragraph" w:customStyle="1" w:styleId="p8">
    <w:name w:val="p8"/>
    <w:basedOn w:val="a"/>
    <w:rsid w:val="0005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5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503A3"/>
  </w:style>
  <w:style w:type="character" w:customStyle="1" w:styleId="s2">
    <w:name w:val="s2"/>
    <w:basedOn w:val="a0"/>
    <w:rsid w:val="000503A3"/>
  </w:style>
  <w:style w:type="paragraph" w:styleId="a5">
    <w:name w:val="Normal (Web)"/>
    <w:basedOn w:val="a"/>
    <w:unhideWhenUsed/>
    <w:rsid w:val="0077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-zapiska">
    <w:name w:val="zag-zapiska"/>
    <w:basedOn w:val="a"/>
    <w:rsid w:val="007714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6">
    <w:name w:val="No Spacing"/>
    <w:uiPriority w:val="1"/>
    <w:qFormat/>
    <w:rsid w:val="00D5700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5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008"/>
  </w:style>
  <w:style w:type="paragraph" w:styleId="a9">
    <w:name w:val="footer"/>
    <w:basedOn w:val="a"/>
    <w:link w:val="aa"/>
    <w:uiPriority w:val="99"/>
    <w:unhideWhenUsed/>
    <w:rsid w:val="00D5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viewer.yandex.ru/r.xml?sk=y0427ad9c05847bef7760c84f36d93c8b&amp;url=http%3A%2F%2Fmy-shop.ru%2Fshop%2Fproducer%2F412%2Fsort%2Fa%2Fpage%2F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viewer.yandex.ru/r.xml?sk=y0427ad9c05847bef7760c84f36d93c8b&amp;url=http%3A%2F%2Fmy-shop.ru%2Fshop%2Fproducer%2F5238%2Fsort%2Fa%2Fpage%2F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димок </dc:creator>
  <cp:keywords/>
  <dc:description/>
  <cp:lastModifiedBy>димок </cp:lastModifiedBy>
  <cp:revision>20</cp:revision>
  <dcterms:created xsi:type="dcterms:W3CDTF">2013-01-20T05:56:00Z</dcterms:created>
  <dcterms:modified xsi:type="dcterms:W3CDTF">2013-01-20T13:16:00Z</dcterms:modified>
</cp:coreProperties>
</file>